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0A" w:rsidRDefault="0010030A" w:rsidP="0010030A">
      <w:pPr>
        <w:spacing w:after="0" w:line="240" w:lineRule="auto"/>
        <w:rPr>
          <w:rFonts w:ascii="Times New Roman" w:eastAsia="Times New Roman" w:hAnsi="Times New Roman"/>
          <w:b/>
          <w:sz w:val="28"/>
          <w:szCs w:val="28"/>
          <w:lang w:eastAsia="cs-CZ"/>
        </w:rPr>
      </w:pPr>
      <w:r>
        <w:rPr>
          <w:rFonts w:ascii="Times New Roman" w:eastAsia="Times New Roman" w:hAnsi="Times New Roman"/>
          <w:b/>
          <w:sz w:val="28"/>
          <w:szCs w:val="28"/>
          <w:lang w:eastAsia="cs-CZ"/>
        </w:rPr>
        <w:t>Srdce s láskou darované našim starouškům</w:t>
      </w:r>
    </w:p>
    <w:p w:rsidR="0010030A" w:rsidRDefault="0010030A" w:rsidP="0010030A">
      <w:pPr>
        <w:spacing w:after="0" w:line="240" w:lineRule="auto"/>
        <w:rPr>
          <w:rFonts w:ascii="Times New Roman" w:eastAsia="Times New Roman" w:hAnsi="Times New Roman"/>
          <w:sz w:val="24"/>
          <w:szCs w:val="24"/>
          <w:lang w:eastAsia="cs-CZ"/>
        </w:rPr>
      </w:pPr>
    </w:p>
    <w:p w:rsidR="0010030A" w:rsidRDefault="0010030A" w:rsidP="0010030A">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Srdce, symbol lásky, tvar, který děti milují. Rády ho zobrazují a zkrášlují jím mnohé své výtvory. A ještě raději ho někomu dávají. Proto jsme se v naší mateřské škole s radostí zapojili do soutěže Srdce s láskou darované. </w:t>
      </w:r>
    </w:p>
    <w:p w:rsidR="0010030A" w:rsidRDefault="0010030A" w:rsidP="0010030A">
      <w:pPr>
        <w:spacing w:after="0" w:line="240" w:lineRule="auto"/>
        <w:jc w:val="both"/>
        <w:rPr>
          <w:rFonts w:ascii="Times New Roman" w:eastAsia="Times New Roman" w:hAnsi="Times New Roman"/>
          <w:color w:val="000000"/>
          <w:sz w:val="24"/>
          <w:szCs w:val="24"/>
          <w:lang w:eastAsia="cs-CZ"/>
        </w:rPr>
      </w:pPr>
    </w:p>
    <w:p w:rsidR="0010030A" w:rsidRDefault="0010030A" w:rsidP="0010030A">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Když děti něco vyrábí, většinou je to dárek pro maminku nebo tatínka, na druhém místě pak bývají prarodiče. Když jsme si s dětmi v naší školce povídali o tom, jak prožily vánoční čas a co je nejvíce potěšilo, vyprávěly nám o dárcích od Ježíška, ale také o tom, že rodiče nemuseli do práce, a tak měli na děti více času, a také že přijeli babička s dědou, nebo naopak rodina prarodiče společně navštívila. I pro malé děti jsou pravé hodnoty Vánoc v láskyplném rodinném zázemí. Ty všechny zdánlivě „obyčejné“ věci, jako lásku, objetí, pomoc, pohlazení, naslouchání, úsměv či společně strávený čas, si zaslouží dostávat každý den. Atmosféra našeho vyprávění nás přivedla na myšlenku důležitosti prarodičů v životě dětí. A motivace k účasti v soutěži byla na světě!</w:t>
      </w:r>
    </w:p>
    <w:p w:rsidR="0010030A" w:rsidRDefault="0010030A" w:rsidP="0010030A">
      <w:pPr>
        <w:spacing w:after="0" w:line="240" w:lineRule="auto"/>
        <w:jc w:val="both"/>
        <w:rPr>
          <w:rFonts w:ascii="Times New Roman" w:eastAsia="Times New Roman" w:hAnsi="Times New Roman"/>
          <w:color w:val="000000"/>
          <w:sz w:val="24"/>
          <w:szCs w:val="24"/>
          <w:lang w:eastAsia="cs-CZ"/>
        </w:rPr>
      </w:pPr>
    </w:p>
    <w:p w:rsidR="0010030A" w:rsidRDefault="0010030A" w:rsidP="0010030A">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Děti se nás zvídavě ptaly, proč má někdo dvě babičky, ale jiný jen jednu, a proč zase některé babičky a dědečkové nemají vnoučátka, která by je potěšila, a žijí úplně sami. Navrhli jsme proto, že bychom mohli alespoň některým z nich dát najevo, že nejsou tak docela sami, protože i malé děti dokáží společně velké věci. Ukázalo se, že děti staré lidi vnímají jako velmi křehké, hodné a zranitelné bytosti, kterým je třeba pomáhat a být k nim laskaví. Děti projevovaly lítost nad tím, jak těžce se žije starým a nemocným lidem, a jeden přes druhého povídali o tom, co bolí jejich babičku a dědečka.</w:t>
      </w:r>
    </w:p>
    <w:p w:rsidR="0010030A" w:rsidRDefault="0010030A" w:rsidP="0010030A">
      <w:pPr>
        <w:spacing w:after="0" w:line="240" w:lineRule="auto"/>
        <w:jc w:val="both"/>
        <w:rPr>
          <w:rFonts w:ascii="Times New Roman" w:eastAsia="Times New Roman" w:hAnsi="Times New Roman"/>
          <w:color w:val="000000"/>
          <w:sz w:val="24"/>
          <w:szCs w:val="24"/>
          <w:lang w:eastAsia="cs-CZ"/>
        </w:rPr>
      </w:pPr>
    </w:p>
    <w:p w:rsidR="0010030A" w:rsidRDefault="0010030A" w:rsidP="0010030A">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V našem městě Tábor je dům pro seniory nazvaný G-centrum. Řada seniorů zde žije mnoho dlouhých let, někteří jsou zcela opuštění, bez příbuzných, nikdo je nenavštěvuje a každý den sami zápasí s údělem stáří. Někomu neslouží oči, jinému nohy nebo zase špatně slyší. Nejhorší však je, když mají nemocnou duši a ztrácí zájem o vše kolem sebe. Rozhodli jsme se těmto opuštěným „starouškům“, jak je děti samy nazvaly, trochu zpříjemnit život, a pustili se do práce.</w:t>
      </w:r>
    </w:p>
    <w:p w:rsidR="0010030A" w:rsidRDefault="0010030A" w:rsidP="0010030A">
      <w:pPr>
        <w:spacing w:after="0" w:line="240" w:lineRule="auto"/>
        <w:jc w:val="both"/>
        <w:rPr>
          <w:rFonts w:ascii="Times New Roman" w:eastAsia="Times New Roman" w:hAnsi="Times New Roman"/>
          <w:color w:val="000000"/>
          <w:sz w:val="24"/>
          <w:szCs w:val="24"/>
          <w:lang w:eastAsia="cs-CZ"/>
        </w:rPr>
      </w:pPr>
    </w:p>
    <w:p w:rsidR="0010030A" w:rsidRDefault="0010030A" w:rsidP="0010030A">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Aby výroba srdce pro seniory děti bavila a mohlo se jich zapojit co nejvíce, zvolili jsme hned několik různých pracovních postupů. Vycházeli jsme z toho, že děti milují barvy a především holčičky různé dekorativní tvary a prvky. Do práce se zapojilo celkem 16 malých šikulů, někteří více, jiní méně, ale jejich krásná spolupráce dala vzniknout jedinečnému originálu. Děti nás nezklamaly. Pracovaly se zapálením pro společnou věc a moc se jim to povedlo. Navíc při výrobě srdce rozvíjely řadu schopností a dovedností. Učily se spolupráci, respektu k práci druhého, čekaly, až na ně přijde řada, nevstupovaly do pracovního prostoru kamaráda, radily se a pomáhaly si. Při práci se štětcem a barvami musely být zvlášť opatrné, aby si napůl hotové srdce nerozmazaly. Pečlivost a čistota při práci vyžadovala velkou soustředěnost a trpělivost. To jsou pro děti náročné úkoly, vždyť některým ještě nebylo pět let! Velmi náročnou disciplínou bylo omotávání srdíček lýkem, některé děti zase bojovaly se štětcem a linií tenkých pruhů, které jsou z přední strany srdce. Chtěli jsme však dát prostor pro kreativitu i těm nejmenším, kteří zdárně vybarvovali větší plochy, proto je nakonec naše srdce oboustranné.</w:t>
      </w:r>
    </w:p>
    <w:p w:rsidR="0010030A" w:rsidRDefault="0010030A" w:rsidP="0010030A">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color w:val="000000"/>
          <w:sz w:val="24"/>
          <w:szCs w:val="24"/>
          <w:lang w:eastAsia="cs-CZ"/>
        </w:rPr>
        <w:t xml:space="preserve"> </w:t>
      </w:r>
    </w:p>
    <w:p w:rsidR="0010030A" w:rsidRDefault="0010030A" w:rsidP="0010030A">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Je tvořeno z různých druhů papíru, zdobí jej barevná lýka, barevné podklady, kontury a vzory malované tuší. Hlavní myšlenka díla spočívá v návodu, jak vstávat do nového dne s pocitem těšení se na něco příjemného, co lze zvládnout i s hendikepem stáří. Děti samy vymyslely a na každé srdíčko umístily cedulku s nápadem, co dělat, aby nám bylo hezky. Někteří předškoláci již ovládají písmena, tudíž nápisy zvládli bez pomoci. Pouze nalepování zůstalo na paní učitelce, protože práce s tavnou pistolí není pro děti bezpečná.</w:t>
      </w:r>
    </w:p>
    <w:p w:rsidR="0010030A" w:rsidRDefault="0010030A" w:rsidP="0010030A">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color w:val="000000"/>
          <w:sz w:val="24"/>
          <w:szCs w:val="24"/>
          <w:lang w:eastAsia="cs-CZ"/>
        </w:rPr>
        <w:lastRenderedPageBreak/>
        <w:t xml:space="preserve">  </w:t>
      </w:r>
    </w:p>
    <w:p w:rsidR="0010030A" w:rsidRDefault="0010030A" w:rsidP="0010030A">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Samotné předávání vyrobeného srdce v G-centru bylo doslova srdeční záležitostí. Původně jsme si pro tuto příležitost s dětmi připravili tři písničky za doprovodu kytary, ale situace se vyvinula překvapivě jinak – „starouškové“ byli přítomností dětí natolik potěšeni, že očekávali, co bude dál, a doslova si vyžádali přídavek. A tak jsme improvizovali. Zazpívali jsme ještě několik dalších dětských písniček a oni vesele zpívali s námi, poté jsme předvedli, jaké máme ve školce pohybové a říkankové rituály, děti popisovaly náš běžný den ve třídě a vyprávěly, co vše spolu děláme. Dostalo se nám nádherné a upřímné zpětné vazby a všichni jsme získali hřejivý pocit z toho, že jsme byli posly radosti a dobré nálady.</w:t>
      </w:r>
    </w:p>
    <w:p w:rsidR="0010030A" w:rsidRDefault="0010030A" w:rsidP="0010030A">
      <w:pPr>
        <w:spacing w:after="0" w:line="240" w:lineRule="auto"/>
        <w:jc w:val="both"/>
        <w:rPr>
          <w:rFonts w:ascii="Times New Roman" w:eastAsia="Times New Roman" w:hAnsi="Times New Roman"/>
          <w:color w:val="000000"/>
          <w:sz w:val="24"/>
          <w:szCs w:val="24"/>
          <w:lang w:eastAsia="cs-CZ"/>
        </w:rPr>
      </w:pPr>
    </w:p>
    <w:p w:rsidR="0010030A" w:rsidRDefault="0010030A" w:rsidP="0010030A">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cs-CZ"/>
        </w:rPr>
        <w:t xml:space="preserve">V závěru jsme se s vedením G-centra domluvili, že toto původně jednorázové setkání v budoucnu zase rádi zopakujeme. Děti se už teď těší na to, jak zase budou vyrábět něco pěkného pro osamocené „staroušky“ a jak jim přijdou zazpívat. </w:t>
      </w:r>
      <w:r>
        <w:rPr>
          <w:rFonts w:ascii="Times New Roman" w:hAnsi="Times New Roman"/>
          <w:sz w:val="24"/>
          <w:szCs w:val="24"/>
        </w:rPr>
        <w:t>Ze srdce vám proto děkujeme za soutěž „Srdce s láskou darované“, která nakonec obdarovala i nás.</w:t>
      </w:r>
    </w:p>
    <w:p w:rsidR="0010030A" w:rsidRDefault="0010030A" w:rsidP="0010030A">
      <w:pPr>
        <w:spacing w:after="0" w:line="240" w:lineRule="auto"/>
        <w:rPr>
          <w:rFonts w:ascii="Times New Roman" w:hAnsi="Times New Roman"/>
          <w:sz w:val="24"/>
          <w:szCs w:val="24"/>
        </w:rPr>
      </w:pPr>
    </w:p>
    <w:p w:rsidR="0010030A" w:rsidRDefault="0010030A" w:rsidP="0010030A">
      <w:pPr>
        <w:spacing w:after="0" w:line="240" w:lineRule="auto"/>
        <w:rPr>
          <w:rFonts w:ascii="Times New Roman" w:hAnsi="Times New Roman"/>
          <w:sz w:val="24"/>
          <w:szCs w:val="24"/>
        </w:rPr>
      </w:pPr>
      <w:r>
        <w:rPr>
          <w:rFonts w:ascii="Times New Roman" w:hAnsi="Times New Roman"/>
          <w:sz w:val="24"/>
          <w:szCs w:val="24"/>
        </w:rPr>
        <w:t xml:space="preserve">Za kolektiv MŠ Tábor, Kollárova 2497 Bc. Petra Steinerová  </w:t>
      </w:r>
    </w:p>
    <w:p w:rsidR="008D1A35" w:rsidRDefault="008D1A35">
      <w:bookmarkStart w:id="0" w:name="_GoBack"/>
      <w:bookmarkEnd w:id="0"/>
    </w:p>
    <w:sectPr w:rsidR="008D1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0A"/>
    <w:rsid w:val="0010030A"/>
    <w:rsid w:val="008D1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2C1BC-5F15-454F-B451-F5145AD1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30A"/>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64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4212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dc:creator>
  <cp:keywords/>
  <dc:description/>
  <cp:lastModifiedBy>Správce</cp:lastModifiedBy>
  <cp:revision>1</cp:revision>
  <dcterms:created xsi:type="dcterms:W3CDTF">2018-01-29T09:26:00Z</dcterms:created>
  <dcterms:modified xsi:type="dcterms:W3CDTF">2018-01-29T09:27:00Z</dcterms:modified>
</cp:coreProperties>
</file>